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9E56" w14:textId="77777777" w:rsidR="00CA2C0E" w:rsidRPr="00CA2C0E" w:rsidRDefault="00CA2C0E" w:rsidP="00CA2C0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 w:val="28"/>
          <w:szCs w:val="28"/>
        </w:rPr>
      </w:pPr>
      <w:r w:rsidRPr="00CA2C0E">
        <w:rPr>
          <w:rFonts w:ascii="Arial" w:hAnsi="Arial" w:cs="Arial"/>
          <w:b/>
          <w:sz w:val="28"/>
          <w:szCs w:val="28"/>
        </w:rPr>
        <w:t xml:space="preserve">Venice Shores Property Owners Board Appointment Application </w:t>
      </w:r>
    </w:p>
    <w:p w14:paraId="4B0E0E8D" w14:textId="74B57B86" w:rsidR="003D40C9" w:rsidRDefault="00CA2C0E" w:rsidP="00CA2C0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</w:rPr>
      </w:pPr>
      <w:r w:rsidRPr="00CA2C0E">
        <w:rPr>
          <w:rFonts w:ascii="Arial" w:hAnsi="Arial" w:cs="Arial"/>
          <w:sz w:val="28"/>
          <w:szCs w:val="28"/>
        </w:rPr>
        <w:t>The VSPOA Board of Directors has, by appointment, created a nominating committee to recommend potential property owners to fill upcoming board o</w:t>
      </w:r>
      <w:r w:rsidR="00073852">
        <w:rPr>
          <w:rFonts w:ascii="Arial" w:hAnsi="Arial" w:cs="Arial"/>
          <w:sz w:val="28"/>
          <w:szCs w:val="28"/>
        </w:rPr>
        <w:t>f director positions in May 202</w:t>
      </w:r>
      <w:r w:rsidR="009B0FFF">
        <w:rPr>
          <w:rFonts w:ascii="Arial" w:hAnsi="Arial" w:cs="Arial"/>
          <w:sz w:val="28"/>
          <w:szCs w:val="28"/>
        </w:rPr>
        <w:t>5</w:t>
      </w:r>
      <w:r w:rsidRPr="00CA2C0E">
        <w:rPr>
          <w:rFonts w:ascii="Arial" w:hAnsi="Arial" w:cs="Arial"/>
          <w:sz w:val="28"/>
          <w:szCs w:val="28"/>
        </w:rPr>
        <w:t>. This committee is looking for Active Class property owners, as defined in the VSPOA By-laws, who are willing to devote approximately (12) hours per month to support the responsibilities of a board director. This is an unpaid/volunteer position with the obligation of supporting Venice Shores Deed Restrictions and By-laws. If you are interested in applying for a board position, this committee recommends that you review our Deed Restrictions and By-laws</w:t>
      </w:r>
      <w:r w:rsidR="003D40C9">
        <w:rPr>
          <w:rFonts w:ascii="Arial" w:hAnsi="Arial" w:cs="Arial"/>
          <w:sz w:val="28"/>
          <w:szCs w:val="28"/>
        </w:rPr>
        <w:t>,</w:t>
      </w:r>
      <w:r w:rsidRPr="00CA2C0E">
        <w:rPr>
          <w:rFonts w:ascii="Arial" w:hAnsi="Arial" w:cs="Arial"/>
          <w:sz w:val="28"/>
          <w:szCs w:val="28"/>
        </w:rPr>
        <w:t xml:space="preserve"> which will answer many questions about a director’s responsibilities prior to returning this application to a Nominating Committee member (</w:t>
      </w:r>
      <w:r w:rsidR="008074AF">
        <w:rPr>
          <w:rFonts w:ascii="Arial" w:hAnsi="Arial" w:cs="Arial"/>
          <w:sz w:val="28"/>
          <w:szCs w:val="28"/>
        </w:rPr>
        <w:t xml:space="preserve">Nathan DeKett – </w:t>
      </w:r>
      <w:hyperlink r:id="rId4" w:history="1">
        <w:r w:rsidR="008074AF" w:rsidRPr="00FE4A5B">
          <w:rPr>
            <w:rStyle w:val="Hyperlink"/>
            <w:rFonts w:ascii="Arial" w:hAnsi="Arial" w:cs="Arial"/>
            <w:sz w:val="28"/>
            <w:szCs w:val="28"/>
          </w:rPr>
          <w:t>ndekett@gmail.com</w:t>
        </w:r>
      </w:hyperlink>
      <w:r w:rsidR="001A2C7C">
        <w:rPr>
          <w:rFonts w:ascii="Arial" w:hAnsi="Arial" w:cs="Arial"/>
          <w:sz w:val="28"/>
          <w:szCs w:val="28"/>
        </w:rPr>
        <w:t>).</w:t>
      </w:r>
    </w:p>
    <w:p w14:paraId="755111BC" w14:textId="46F77810" w:rsidR="003D40C9" w:rsidRPr="003D40C9" w:rsidRDefault="003D40C9" w:rsidP="00CA2C0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FF0000"/>
          <w:sz w:val="28"/>
          <w:szCs w:val="28"/>
        </w:rPr>
      </w:pPr>
      <w:r w:rsidRPr="003D40C9">
        <w:rPr>
          <w:rFonts w:ascii="Arial" w:hAnsi="Arial" w:cs="Arial"/>
          <w:color w:val="FF0000"/>
          <w:sz w:val="28"/>
          <w:szCs w:val="28"/>
        </w:rPr>
        <w:t xml:space="preserve">APPLICATION DUE BY </w:t>
      </w:r>
      <w:r w:rsidR="001A2C7C">
        <w:rPr>
          <w:rFonts w:ascii="Arial" w:hAnsi="Arial" w:cs="Arial"/>
          <w:color w:val="FF0000"/>
          <w:sz w:val="28"/>
          <w:szCs w:val="28"/>
        </w:rPr>
        <w:t>MARCH 24</w:t>
      </w:r>
      <w:r w:rsidR="001A2C7C" w:rsidRPr="001A2C7C">
        <w:rPr>
          <w:rFonts w:ascii="Arial" w:hAnsi="Arial" w:cs="Arial"/>
          <w:color w:val="FF0000"/>
          <w:sz w:val="28"/>
          <w:szCs w:val="28"/>
          <w:vertAlign w:val="superscript"/>
        </w:rPr>
        <w:t>th</w:t>
      </w:r>
      <w:r w:rsidR="001A2C7C">
        <w:rPr>
          <w:rFonts w:ascii="Arial" w:hAnsi="Arial" w:cs="Arial"/>
          <w:color w:val="FF0000"/>
          <w:sz w:val="28"/>
          <w:szCs w:val="28"/>
        </w:rPr>
        <w:t>, 2025</w:t>
      </w:r>
    </w:p>
    <w:p w14:paraId="42224352" w14:textId="77777777" w:rsidR="00CA2C0E" w:rsidRPr="00CA2C0E" w:rsidRDefault="00CA2C0E" w:rsidP="00CA2C0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CA2C0E">
        <w:rPr>
          <w:rFonts w:ascii="Arial" w:hAnsi="Arial" w:cs="Arial"/>
          <w:sz w:val="28"/>
          <w:szCs w:val="28"/>
        </w:rPr>
        <w:t>Name: _________</w:t>
      </w:r>
      <w:r>
        <w:rPr>
          <w:rFonts w:ascii="Arial" w:hAnsi="Arial" w:cs="Arial"/>
          <w:sz w:val="28"/>
          <w:szCs w:val="28"/>
        </w:rPr>
        <w:t>_________________________ Date:_____________ Address:</w:t>
      </w:r>
      <w:r w:rsidRPr="00CA2C0E">
        <w:rPr>
          <w:rFonts w:ascii="Arial" w:hAnsi="Arial" w:cs="Arial"/>
          <w:sz w:val="28"/>
          <w:szCs w:val="28"/>
        </w:rPr>
        <w:t>________________</w:t>
      </w:r>
      <w:r>
        <w:rPr>
          <w:rFonts w:ascii="Arial" w:hAnsi="Arial" w:cs="Arial"/>
          <w:sz w:val="28"/>
          <w:szCs w:val="28"/>
        </w:rPr>
        <w:t>_______________________________</w:t>
      </w:r>
      <w:r w:rsidRPr="00CA2C0E">
        <w:rPr>
          <w:rFonts w:ascii="Arial" w:hAnsi="Arial" w:cs="Arial"/>
          <w:sz w:val="28"/>
          <w:szCs w:val="28"/>
        </w:rPr>
        <w:t xml:space="preserve">_ </w:t>
      </w:r>
      <w:r>
        <w:rPr>
          <w:rFonts w:ascii="Arial" w:hAnsi="Arial" w:cs="Arial"/>
          <w:sz w:val="28"/>
          <w:szCs w:val="28"/>
        </w:rPr>
        <w:t>Phone: ________________ Email:</w:t>
      </w:r>
      <w:r w:rsidRPr="00CA2C0E">
        <w:rPr>
          <w:rFonts w:ascii="Arial" w:hAnsi="Arial" w:cs="Arial"/>
          <w:sz w:val="28"/>
          <w:szCs w:val="28"/>
        </w:rPr>
        <w:t xml:space="preserve">__________________________________ </w:t>
      </w:r>
    </w:p>
    <w:p w14:paraId="377D7B87" w14:textId="77777777" w:rsidR="00CA2C0E" w:rsidRPr="00CA2C0E" w:rsidRDefault="00CA2C0E" w:rsidP="00CA2C0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CA2C0E">
        <w:rPr>
          <w:rFonts w:ascii="Arial" w:hAnsi="Arial" w:cs="Arial"/>
          <w:sz w:val="28"/>
          <w:szCs w:val="28"/>
        </w:rPr>
        <w:t xml:space="preserve">Briefly indicate why you are interested in serving as a VSPOA Board of Director: </w:t>
      </w:r>
    </w:p>
    <w:p w14:paraId="63F8C29B" w14:textId="77777777" w:rsidR="00CA2C0E" w:rsidRPr="003D40C9" w:rsidRDefault="00CA2C0E" w:rsidP="00CA2C0E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</w:rPr>
      </w:pPr>
      <w:r w:rsidRPr="00CA2C0E">
        <w:rPr>
          <w:rFonts w:ascii="Arial" w:hAnsi="Arial" w:cs="Arial"/>
          <w:sz w:val="28"/>
          <w:szCs w:val="28"/>
        </w:rPr>
        <w:t>_____________________________</w:t>
      </w:r>
      <w:r>
        <w:rPr>
          <w:rFonts w:ascii="Arial" w:hAnsi="Arial" w:cs="Arial"/>
          <w:sz w:val="28"/>
          <w:szCs w:val="28"/>
        </w:rPr>
        <w:t>_______________________________</w:t>
      </w:r>
      <w:r w:rsidRPr="00CA2C0E">
        <w:rPr>
          <w:rFonts w:ascii="Arial" w:hAnsi="Arial" w:cs="Arial"/>
          <w:sz w:val="28"/>
          <w:szCs w:val="28"/>
        </w:rPr>
        <w:t>____________________________________________________________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</w:t>
      </w:r>
      <w:r w:rsidRPr="00CA2C0E">
        <w:rPr>
          <w:rFonts w:ascii="Arial" w:hAnsi="Arial" w:cs="Arial"/>
          <w:sz w:val="28"/>
          <w:szCs w:val="28"/>
        </w:rPr>
        <w:t xml:space="preserve"> </w:t>
      </w:r>
    </w:p>
    <w:p w14:paraId="594EA8F9" w14:textId="77777777" w:rsidR="00CA2C0E" w:rsidRPr="00CA2C0E" w:rsidRDefault="00CA2C0E" w:rsidP="00CA2C0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CA2C0E">
        <w:rPr>
          <w:rFonts w:ascii="Arial" w:hAnsi="Arial" w:cs="Arial"/>
          <w:sz w:val="28"/>
          <w:szCs w:val="28"/>
        </w:rPr>
        <w:t xml:space="preserve">Indicate which of the following VSPOA standing committees on which you would be interested in participating (you may circle more than one): </w:t>
      </w:r>
    </w:p>
    <w:tbl>
      <w:tblPr>
        <w:tblW w:w="10760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2800"/>
        <w:gridCol w:w="2800"/>
        <w:gridCol w:w="2360"/>
      </w:tblGrid>
      <w:tr w:rsidR="00CA2C0E" w:rsidRPr="00CA2C0E" w14:paraId="3E54C66F" w14:textId="77777777" w:rsidTr="00CA2C0E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B52B2E" w14:textId="77777777" w:rsidR="00CA2C0E" w:rsidRPr="00CA2C0E" w:rsidRDefault="00CA2C0E" w:rsidP="00CA2C0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</w:rPr>
            </w:pPr>
            <w:r w:rsidRPr="00CA2C0E">
              <w:rPr>
                <w:rFonts w:ascii="Times" w:hAnsi="Times" w:cs="Times"/>
                <w:sz w:val="28"/>
                <w:szCs w:val="28"/>
              </w:rPr>
              <w:t>Building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464B90" w14:textId="77777777" w:rsidR="00CA2C0E" w:rsidRPr="00CA2C0E" w:rsidRDefault="00CA2C0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</w:rPr>
            </w:pPr>
            <w:r w:rsidRPr="00CA2C0E">
              <w:rPr>
                <w:rFonts w:ascii="Times" w:hAnsi="Times" w:cs="Times"/>
                <w:sz w:val="28"/>
                <w:szCs w:val="28"/>
              </w:rPr>
              <w:t xml:space="preserve">Canal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CDDAF0" w14:textId="77777777" w:rsidR="00CA2C0E" w:rsidRPr="00CA2C0E" w:rsidRDefault="00CA2C0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</w:rPr>
            </w:pPr>
            <w:r w:rsidRPr="00CA2C0E">
              <w:rPr>
                <w:rFonts w:ascii="Times" w:hAnsi="Times" w:cs="Times"/>
                <w:sz w:val="28"/>
                <w:szCs w:val="28"/>
              </w:rPr>
              <w:t xml:space="preserve">Civic Affairs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54D3F9" w14:textId="77777777" w:rsidR="00CA2C0E" w:rsidRPr="00CA2C0E" w:rsidRDefault="00CA2C0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</w:rPr>
            </w:pPr>
            <w:r w:rsidRPr="00CA2C0E">
              <w:rPr>
                <w:rFonts w:ascii="Times" w:hAnsi="Times" w:cs="Times"/>
                <w:sz w:val="28"/>
                <w:szCs w:val="28"/>
              </w:rPr>
              <w:t xml:space="preserve">Maintenance </w:t>
            </w:r>
          </w:p>
        </w:tc>
      </w:tr>
      <w:tr w:rsidR="00CA2C0E" w:rsidRPr="00CA2C0E" w14:paraId="5A33E936" w14:textId="77777777" w:rsidTr="00CA2C0E">
        <w:trPr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4D6C09" w14:textId="77777777" w:rsidR="00CA2C0E" w:rsidRPr="00CA2C0E" w:rsidRDefault="00CA2C0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</w:rPr>
            </w:pPr>
            <w:r w:rsidRPr="00CA2C0E">
              <w:rPr>
                <w:rFonts w:ascii="Times" w:hAnsi="Times" w:cs="Times"/>
                <w:sz w:val="28"/>
                <w:szCs w:val="28"/>
              </w:rPr>
              <w:t xml:space="preserve">Welcoming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367BB3" w14:textId="77777777" w:rsidR="00CA2C0E" w:rsidRPr="00CA2C0E" w:rsidRDefault="00CA2C0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</w:rPr>
            </w:pPr>
            <w:r w:rsidRPr="00CA2C0E">
              <w:rPr>
                <w:rFonts w:ascii="Times" w:hAnsi="Times" w:cs="Times"/>
                <w:sz w:val="28"/>
                <w:szCs w:val="28"/>
              </w:rPr>
              <w:t xml:space="preserve">Deed Restriction Violation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34411E" w14:textId="77777777" w:rsidR="00CA2C0E" w:rsidRPr="00CA2C0E" w:rsidRDefault="00CA2C0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</w:rPr>
            </w:pPr>
            <w:r w:rsidRPr="00CA2C0E">
              <w:rPr>
                <w:rFonts w:ascii="Times" w:hAnsi="Times" w:cs="Times"/>
                <w:sz w:val="28"/>
                <w:szCs w:val="28"/>
              </w:rPr>
              <w:t xml:space="preserve">Events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B2F37D" w14:textId="77777777" w:rsidR="00CA2C0E" w:rsidRPr="00CA2C0E" w:rsidRDefault="00CA2C0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8"/>
                <w:szCs w:val="28"/>
              </w:rPr>
            </w:pPr>
            <w:r w:rsidRPr="00CA2C0E">
              <w:rPr>
                <w:rFonts w:ascii="Times" w:hAnsi="Times" w:cs="Times"/>
                <w:sz w:val="28"/>
                <w:szCs w:val="28"/>
              </w:rPr>
              <w:t xml:space="preserve">Web Page </w:t>
            </w:r>
            <w:proofErr w:type="spellStart"/>
            <w:r w:rsidRPr="00CA2C0E">
              <w:rPr>
                <w:rFonts w:ascii="Times" w:hAnsi="Times" w:cs="Times"/>
                <w:sz w:val="28"/>
                <w:szCs w:val="28"/>
              </w:rPr>
              <w:t>Mgt</w:t>
            </w:r>
            <w:proofErr w:type="spellEnd"/>
            <w:r w:rsidRPr="00CA2C0E">
              <w:rPr>
                <w:rFonts w:ascii="Times" w:hAnsi="Times" w:cs="Times"/>
                <w:sz w:val="28"/>
                <w:szCs w:val="28"/>
              </w:rPr>
              <w:t xml:space="preserve"> </w:t>
            </w:r>
          </w:p>
        </w:tc>
      </w:tr>
    </w:tbl>
    <w:p w14:paraId="14869E8D" w14:textId="77777777" w:rsidR="00BA5321" w:rsidRDefault="00BA5321"/>
    <w:sectPr w:rsidR="00BA5321" w:rsidSect="00BA53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libri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0E"/>
    <w:rsid w:val="00017DEC"/>
    <w:rsid w:val="00073852"/>
    <w:rsid w:val="001A2C7C"/>
    <w:rsid w:val="003D40C9"/>
    <w:rsid w:val="008074AF"/>
    <w:rsid w:val="009B0FFF"/>
    <w:rsid w:val="00BA5321"/>
    <w:rsid w:val="00CA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94BBED"/>
  <w14:defaultImageDpi w14:val="300"/>
  <w15:docId w15:val="{98A62AF8-127E-404A-A328-70816833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C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deke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swanson</dc:creator>
  <cp:keywords/>
  <dc:description/>
  <cp:lastModifiedBy>DeKett, Nathan (GE Vernova)</cp:lastModifiedBy>
  <cp:revision>6</cp:revision>
  <cp:lastPrinted>2020-02-03T18:27:00Z</cp:lastPrinted>
  <dcterms:created xsi:type="dcterms:W3CDTF">2019-01-16T13:35:00Z</dcterms:created>
  <dcterms:modified xsi:type="dcterms:W3CDTF">2025-02-25T20:44:00Z</dcterms:modified>
</cp:coreProperties>
</file>